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065E" w14:textId="5F252DA1" w:rsidR="0063128A" w:rsidRPr="007D73FB" w:rsidRDefault="00417AB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04CD2DC9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3D6B50B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="009E1B45" w:rsidRPr="007D73FB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B87646F" w14:textId="77777777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>taff wear rubber 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1ABD38D6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Stinging nettles and brambles are removed. </w:t>
      </w:r>
    </w:p>
    <w:p w14:paraId="73D008A8" w14:textId="2180D8F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 w:rsidR="008228CD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grass</w:t>
      </w:r>
      <w:r w:rsidR="005502C9">
        <w:rPr>
          <w:rFonts w:ascii="Arial" w:hAnsi="Arial" w:cs="Arial"/>
          <w:sz w:val="22"/>
          <w:szCs w:val="22"/>
        </w:rPr>
        <w:t xml:space="preserve"> – the whole garden either has rubber flooring or astro turf laid on sand.</w:t>
      </w:r>
    </w:p>
    <w:p w14:paraId="6A15F81C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DE3577"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14:paraId="747036B5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4DE1A19E" w14:textId="5BA2DB2B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or outdoor toys </w:t>
      </w:r>
      <w:r w:rsidR="008228CD">
        <w:rPr>
          <w:rFonts w:ascii="Arial" w:hAnsi="Arial" w:cs="Arial"/>
          <w:sz w:val="22"/>
          <w:szCs w:val="22"/>
        </w:rPr>
        <w:t xml:space="preserve">are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11ADE18B" w14:textId="77777777" w:rsidR="00461BAC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  <w:r w:rsidR="00A3392B" w:rsidRPr="00822F1C">
        <w:rPr>
          <w:rFonts w:ascii="Arial" w:hAnsi="Arial" w:cs="Arial"/>
          <w:sz w:val="22"/>
          <w:szCs w:val="22"/>
        </w:rPr>
        <w:t xml:space="preserve"> Outdoor play is avoided in extreme heat between noon and 3pm</w:t>
      </w:r>
      <w:r w:rsidR="00461BAC" w:rsidRPr="00822F1C">
        <w:rPr>
          <w:rFonts w:ascii="Arial" w:hAnsi="Arial" w:cs="Arial"/>
          <w:sz w:val="22"/>
          <w:szCs w:val="22"/>
        </w:rPr>
        <w:t>.</w:t>
      </w:r>
    </w:p>
    <w:p w14:paraId="49969182" w14:textId="55F4C998" w:rsidR="0063128A" w:rsidRPr="00822F1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a hat</w:t>
      </w:r>
      <w:r w:rsidR="0045749A">
        <w:rPr>
          <w:rFonts w:ascii="Arial" w:hAnsi="Arial" w:cs="Arial"/>
          <w:sz w:val="22"/>
          <w:szCs w:val="22"/>
        </w:rPr>
        <w:t>,</w:t>
      </w:r>
      <w:r w:rsidR="00564A64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long sleeves and trousers or 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412F5FD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r w:rsidR="003C7C77" w:rsidRPr="007D73FB">
        <w:rPr>
          <w:rFonts w:ascii="Arial" w:hAnsi="Arial" w:cs="Arial"/>
          <w:sz w:val="22"/>
          <w:szCs w:val="22"/>
        </w:rPr>
        <w:t>cleaned</w:t>
      </w:r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FEE883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4F0C0A8" w14:textId="77777777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="0063128A"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20997D09" w14:textId="3396CBC9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conducted,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1F7121AE" w14:textId="77777777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21E4CE3F" w14:textId="6CED148D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</w:p>
    <w:p w14:paraId="5610ACD9" w14:textId="19E6C797" w:rsidR="00F70C15" w:rsidRPr="006561BA" w:rsidRDefault="00AD29FF" w:rsidP="00F70C15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lastRenderedPageBreak/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14:paraId="4583B031" w14:textId="680B1473" w:rsidR="006561BA" w:rsidRPr="006561BA" w:rsidRDefault="006561BA" w:rsidP="006561BA">
      <w:pPr>
        <w:tabs>
          <w:tab w:val="left" w:pos="3675"/>
        </w:tabs>
      </w:pPr>
      <w:r>
        <w:tab/>
      </w:r>
    </w:p>
    <w:p w14:paraId="104B2300" w14:textId="14BBAD6D" w:rsidR="00AD29FF" w:rsidRP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Parents will be informed that a Drone has been spotted flying over the outdoor area and will be advised fully of the actions taken by the setting.</w:t>
      </w:r>
    </w:p>
    <w:p w14:paraId="6C3EA9AF" w14:textId="5E3A4C3F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0988B271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77777777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>th of time</w:t>
      </w:r>
    </w:p>
    <w:p w14:paraId="0BF0CFB0" w14:textId="77777777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7EA5D7BF" w14:textId="79275BB8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456B8B8B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 xml:space="preserve">, 06 Safeguarding children, young people and vulnerable </w:t>
      </w:r>
      <w:proofErr w:type="gramStart"/>
      <w:r w:rsidR="007A00EC">
        <w:rPr>
          <w:rFonts w:ascii="Arial" w:hAnsi="Arial" w:cs="Arial"/>
          <w:sz w:val="22"/>
          <w:szCs w:val="22"/>
        </w:rPr>
        <w:t>adults</w:t>
      </w:r>
      <w:proofErr w:type="gramEnd"/>
      <w:r w:rsidR="007A00EC"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6A44CE4E" w:rsidR="00F4471B" w:rsidRPr="00F4471B" w:rsidRDefault="00214E8E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848ed1d4-7564-ea11-a811-000d3a0bad7c/curr/GBP" w:history="1">
        <w:r w:rsidRPr="00A510EB">
          <w:rPr>
            <w:rStyle w:val="Hyperlink"/>
            <w:rFonts w:ascii="Arial" w:hAnsi="Arial" w:cs="Arial"/>
            <w:bCs/>
            <w:sz w:val="22"/>
            <w:szCs w:val="22"/>
          </w:rPr>
          <w:t xml:space="preserve">Reportable </w:t>
        </w:r>
        <w:r w:rsidR="00F4471B" w:rsidRPr="00A510EB">
          <w:rPr>
            <w:rStyle w:val="Hyperlink"/>
            <w:rFonts w:ascii="Arial" w:hAnsi="Arial" w:cs="Arial"/>
            <w:bCs/>
            <w:sz w:val="22"/>
            <w:szCs w:val="22"/>
          </w:rPr>
          <w:t>Incident Record</w:t>
        </w:r>
      </w:hyperlink>
      <w:r w:rsidR="00F4471B">
        <w:rPr>
          <w:rFonts w:ascii="Arial" w:hAnsi="Arial" w:cs="Arial"/>
          <w:bCs/>
          <w:sz w:val="22"/>
          <w:szCs w:val="22"/>
        </w:rPr>
        <w:t xml:space="preserve"> (</w:t>
      </w:r>
      <w:r w:rsidR="00794D79">
        <w:rPr>
          <w:rFonts w:ascii="Arial" w:hAnsi="Arial" w:cs="Arial"/>
          <w:bCs/>
          <w:sz w:val="22"/>
          <w:szCs w:val="22"/>
        </w:rPr>
        <w:t xml:space="preserve">Alliance </w:t>
      </w:r>
      <w:r w:rsidR="001C3E69">
        <w:rPr>
          <w:rFonts w:ascii="Arial" w:hAnsi="Arial" w:cs="Arial"/>
          <w:bCs/>
          <w:sz w:val="22"/>
          <w:szCs w:val="22"/>
        </w:rPr>
        <w:t>Publication)</w:t>
      </w:r>
    </w:p>
    <w:sectPr w:rsidR="00F4471B" w:rsidRPr="00F4471B" w:rsidSect="001833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AAF5" w14:textId="77777777" w:rsidR="00A96C81" w:rsidRDefault="00A96C81">
      <w:r>
        <w:separator/>
      </w:r>
    </w:p>
  </w:endnote>
  <w:endnote w:type="continuationSeparator" w:id="0">
    <w:p w14:paraId="18EA680A" w14:textId="77777777" w:rsidR="00A96C81" w:rsidRDefault="00A96C81">
      <w:r>
        <w:continuationSeparator/>
      </w:r>
    </w:p>
  </w:endnote>
  <w:endnote w:type="continuationNotice" w:id="1">
    <w:p w14:paraId="41547635" w14:textId="77777777" w:rsidR="00A96C81" w:rsidRDefault="00A96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F8FC" w14:textId="77777777" w:rsidR="00306991" w:rsidRDefault="00306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4ACD3" w14:textId="77777777" w:rsidR="00306991" w:rsidRDefault="00306991" w:rsidP="00306991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1DB80C92" w14:textId="4A13C1B7" w:rsidR="00F70C15" w:rsidRPr="006561BA" w:rsidRDefault="00F70C15" w:rsidP="00F70C15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F1D4" w14:textId="77777777" w:rsidR="00306991" w:rsidRDefault="00306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A1450" w14:textId="77777777" w:rsidR="00A96C81" w:rsidRDefault="00A96C81">
      <w:r>
        <w:separator/>
      </w:r>
    </w:p>
  </w:footnote>
  <w:footnote w:type="continuationSeparator" w:id="0">
    <w:p w14:paraId="30C79835" w14:textId="77777777" w:rsidR="00A96C81" w:rsidRDefault="00A96C81">
      <w:r>
        <w:continuationSeparator/>
      </w:r>
    </w:p>
  </w:footnote>
  <w:footnote w:type="continuationNotice" w:id="1">
    <w:p w14:paraId="1891972D" w14:textId="77777777" w:rsidR="00A96C81" w:rsidRDefault="00A96C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4CB6" w14:textId="77777777" w:rsidR="00306991" w:rsidRDefault="00306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AA6E" w14:textId="77777777" w:rsidR="00306991" w:rsidRDefault="00306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F9E5" w14:textId="77777777" w:rsidR="00306991" w:rsidRDefault="00306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12338">
    <w:abstractNumId w:val="63"/>
  </w:num>
  <w:num w:numId="2" w16cid:durableId="1069114498">
    <w:abstractNumId w:val="0"/>
  </w:num>
  <w:num w:numId="3" w16cid:durableId="1239175103">
    <w:abstractNumId w:val="29"/>
  </w:num>
  <w:num w:numId="4" w16cid:durableId="1882478275">
    <w:abstractNumId w:val="5"/>
  </w:num>
  <w:num w:numId="5" w16cid:durableId="245459847">
    <w:abstractNumId w:val="1"/>
  </w:num>
  <w:num w:numId="6" w16cid:durableId="349837794">
    <w:abstractNumId w:val="24"/>
  </w:num>
  <w:num w:numId="7" w16cid:durableId="645740821">
    <w:abstractNumId w:val="32"/>
  </w:num>
  <w:num w:numId="8" w16cid:durableId="724984536">
    <w:abstractNumId w:val="22"/>
  </w:num>
  <w:num w:numId="9" w16cid:durableId="2111047711">
    <w:abstractNumId w:val="61"/>
  </w:num>
  <w:num w:numId="10" w16cid:durableId="448814774">
    <w:abstractNumId w:val="48"/>
  </w:num>
  <w:num w:numId="11" w16cid:durableId="2030182834">
    <w:abstractNumId w:val="45"/>
  </w:num>
  <w:num w:numId="12" w16cid:durableId="637077014">
    <w:abstractNumId w:val="3"/>
  </w:num>
  <w:num w:numId="13" w16cid:durableId="376124882">
    <w:abstractNumId w:val="58"/>
  </w:num>
  <w:num w:numId="14" w16cid:durableId="1763601701">
    <w:abstractNumId w:val="66"/>
  </w:num>
  <w:num w:numId="15" w16cid:durableId="256209954">
    <w:abstractNumId w:val="52"/>
  </w:num>
  <w:num w:numId="16" w16cid:durableId="350034969">
    <w:abstractNumId w:val="68"/>
  </w:num>
  <w:num w:numId="17" w16cid:durableId="1507793911">
    <w:abstractNumId w:val="60"/>
  </w:num>
  <w:num w:numId="18" w16cid:durableId="489294090">
    <w:abstractNumId w:val="7"/>
  </w:num>
  <w:num w:numId="19" w16cid:durableId="1202479446">
    <w:abstractNumId w:val="33"/>
  </w:num>
  <w:num w:numId="20" w16cid:durableId="1966614217">
    <w:abstractNumId w:val="14"/>
  </w:num>
  <w:num w:numId="21" w16cid:durableId="1075936495">
    <w:abstractNumId w:val="25"/>
  </w:num>
  <w:num w:numId="22" w16cid:durableId="1800489043">
    <w:abstractNumId w:val="41"/>
  </w:num>
  <w:num w:numId="23" w16cid:durableId="2122262311">
    <w:abstractNumId w:val="55"/>
  </w:num>
  <w:num w:numId="24" w16cid:durableId="1745184044">
    <w:abstractNumId w:val="53"/>
  </w:num>
  <w:num w:numId="25" w16cid:durableId="1836414113">
    <w:abstractNumId w:val="44"/>
  </w:num>
  <w:num w:numId="26" w16cid:durableId="1277102583">
    <w:abstractNumId w:val="20"/>
  </w:num>
  <w:num w:numId="27" w16cid:durableId="1025865941">
    <w:abstractNumId w:val="59"/>
  </w:num>
  <w:num w:numId="28" w16cid:durableId="1301419396">
    <w:abstractNumId w:val="36"/>
  </w:num>
  <w:num w:numId="29" w16cid:durableId="80612051">
    <w:abstractNumId w:val="46"/>
  </w:num>
  <w:num w:numId="30" w16cid:durableId="2007201707">
    <w:abstractNumId w:val="65"/>
  </w:num>
  <w:num w:numId="31" w16cid:durableId="790589277">
    <w:abstractNumId w:val="2"/>
  </w:num>
  <w:num w:numId="32" w16cid:durableId="922224956">
    <w:abstractNumId w:val="10"/>
  </w:num>
  <w:num w:numId="33" w16cid:durableId="1247836495">
    <w:abstractNumId w:val="38"/>
  </w:num>
  <w:num w:numId="34" w16cid:durableId="1453598251">
    <w:abstractNumId w:val="21"/>
  </w:num>
  <w:num w:numId="35" w16cid:durableId="1523131979">
    <w:abstractNumId w:val="16"/>
  </w:num>
  <w:num w:numId="36" w16cid:durableId="439646689">
    <w:abstractNumId w:val="13"/>
  </w:num>
  <w:num w:numId="37" w16cid:durableId="270550352">
    <w:abstractNumId w:val="56"/>
  </w:num>
  <w:num w:numId="38" w16cid:durableId="661742523">
    <w:abstractNumId w:val="37"/>
  </w:num>
  <w:num w:numId="39" w16cid:durableId="1266959172">
    <w:abstractNumId w:val="57"/>
  </w:num>
  <w:num w:numId="40" w16cid:durableId="1709865940">
    <w:abstractNumId w:val="27"/>
  </w:num>
  <w:num w:numId="41" w16cid:durableId="326641201">
    <w:abstractNumId w:val="31"/>
  </w:num>
  <w:num w:numId="42" w16cid:durableId="84543393">
    <w:abstractNumId w:val="23"/>
  </w:num>
  <w:num w:numId="43" w16cid:durableId="877161776">
    <w:abstractNumId w:val="67"/>
  </w:num>
  <w:num w:numId="44" w16cid:durableId="869686008">
    <w:abstractNumId w:val="15"/>
  </w:num>
  <w:num w:numId="45" w16cid:durableId="1036349350">
    <w:abstractNumId w:val="4"/>
  </w:num>
  <w:num w:numId="46" w16cid:durableId="14879335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24097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5901195">
    <w:abstractNumId w:val="18"/>
  </w:num>
  <w:num w:numId="49" w16cid:durableId="1471315862">
    <w:abstractNumId w:val="19"/>
  </w:num>
  <w:num w:numId="50" w16cid:durableId="1736122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387853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9302518">
    <w:abstractNumId w:val="69"/>
  </w:num>
  <w:num w:numId="53" w16cid:durableId="78068020">
    <w:abstractNumId w:val="47"/>
  </w:num>
  <w:num w:numId="54" w16cid:durableId="2129621400">
    <w:abstractNumId w:val="49"/>
  </w:num>
  <w:num w:numId="55" w16cid:durableId="1200778352">
    <w:abstractNumId w:val="64"/>
  </w:num>
  <w:num w:numId="56" w16cid:durableId="328799186">
    <w:abstractNumId w:val="42"/>
  </w:num>
  <w:num w:numId="57" w16cid:durableId="1848445459">
    <w:abstractNumId w:val="6"/>
  </w:num>
  <w:num w:numId="58" w16cid:durableId="1418287372">
    <w:abstractNumId w:val="40"/>
  </w:num>
  <w:num w:numId="59" w16cid:durableId="1586300262">
    <w:abstractNumId w:val="17"/>
  </w:num>
  <w:num w:numId="60" w16cid:durableId="215435907">
    <w:abstractNumId w:val="28"/>
  </w:num>
  <w:num w:numId="61" w16cid:durableId="949898613">
    <w:abstractNumId w:val="35"/>
  </w:num>
  <w:num w:numId="62" w16cid:durableId="731539198">
    <w:abstractNumId w:val="12"/>
  </w:num>
  <w:num w:numId="63" w16cid:durableId="745567567">
    <w:abstractNumId w:val="43"/>
  </w:num>
  <w:num w:numId="64" w16cid:durableId="1266696549">
    <w:abstractNumId w:val="8"/>
  </w:num>
  <w:num w:numId="65" w16cid:durableId="1356036419">
    <w:abstractNumId w:val="51"/>
  </w:num>
  <w:num w:numId="66" w16cid:durableId="1218009398">
    <w:abstractNumId w:val="30"/>
  </w:num>
  <w:num w:numId="67" w16cid:durableId="920799558">
    <w:abstractNumId w:val="9"/>
  </w:num>
  <w:num w:numId="68" w16cid:durableId="118652710">
    <w:abstractNumId w:val="34"/>
  </w:num>
  <w:num w:numId="69" w16cid:durableId="1953440739">
    <w:abstractNumId w:val="62"/>
  </w:num>
  <w:num w:numId="70" w16cid:durableId="1617787033">
    <w:abstractNumId w:val="39"/>
  </w:num>
  <w:num w:numId="71" w16cid:durableId="71828165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002C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3E69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773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6D1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6991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5E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2C9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3710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61BA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2EB3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20117"/>
    <w:rsid w:val="00A320FD"/>
    <w:rsid w:val="00A3392B"/>
    <w:rsid w:val="00A35D77"/>
    <w:rsid w:val="00A36011"/>
    <w:rsid w:val="00A45043"/>
    <w:rsid w:val="00A46C6A"/>
    <w:rsid w:val="00A510EB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96C81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013E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C15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DEF119F8-EA36-49E6-AAF4-182DE4717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6</cp:revision>
  <cp:lastPrinted>2018-05-03T11:09:00Z</cp:lastPrinted>
  <dcterms:created xsi:type="dcterms:W3CDTF">2022-10-20T17:03:00Z</dcterms:created>
  <dcterms:modified xsi:type="dcterms:W3CDTF">2024-11-20T08:26:00Z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