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00AE" w14:textId="3077488B" w:rsidR="00880340" w:rsidRPr="00020790" w:rsidRDefault="00223949" w:rsidP="00085A01">
      <w:pPr>
        <w:pStyle w:val="BodyText"/>
        <w:spacing w:before="120" w:after="120" w:line="360" w:lineRule="auto"/>
        <w:rPr>
          <w:rFonts w:cs="Arial"/>
          <w:b w:val="0"/>
          <w:bCs w:val="0"/>
          <w:sz w:val="28"/>
          <w:szCs w:val="28"/>
        </w:rPr>
      </w:pPr>
      <w:r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0405EE8"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r w:rsidR="004307A5" w:rsidRPr="00AA35A0">
        <w:rPr>
          <w:rFonts w:ascii="Arial" w:hAnsi="Arial" w:cs="Arial"/>
          <w:b/>
          <w:sz w:val="28"/>
          <w:szCs w:val="28"/>
        </w:rPr>
        <w:t>(older children)</w:t>
      </w:r>
    </w:p>
    <w:p w14:paraId="272E03A5" w14:textId="3C5D57D6" w:rsidR="008A56D5" w:rsidRPr="00353F6D" w:rsidRDefault="007721A7" w:rsidP="007721A7">
      <w:pPr>
        <w:rPr>
          <w:rFonts w:ascii="Arial" w:hAnsi="Arial" w:cs="Arial"/>
          <w:sz w:val="22"/>
          <w:szCs w:val="22"/>
        </w:rPr>
      </w:pPr>
      <w:r w:rsidRPr="00353F6D">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e.</w:t>
      </w:r>
      <w:r w:rsidR="003C11FE" w:rsidRPr="00085A01">
        <w:rPr>
          <w:rFonts w:cs="Arial"/>
          <w:szCs w:val="22"/>
        </w:rPr>
        <w:t>g.</w:t>
      </w:r>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101F93C9" w14:textId="6F75A0AC"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are only offered semi-skimmed milk. After the age of two, children can gradually move to semi-skimmed milk as a main drink, as long as they are eating a varied and balanced diet.</w:t>
      </w:r>
    </w:p>
    <w:p w14:paraId="6BD6319A" w14:textId="4EDBB77B"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Fruit or raw vegetables, such as carrot </w:t>
      </w:r>
      <w:r w:rsidR="00946015" w:rsidRPr="00085A01">
        <w:rPr>
          <w:rFonts w:cs="Arial"/>
          <w:szCs w:val="22"/>
        </w:rPr>
        <w:t>or tomato, are offered in batons</w:t>
      </w:r>
      <w:r w:rsidRPr="00085A01">
        <w:rPr>
          <w:rFonts w:cs="Arial"/>
          <w:szCs w:val="22"/>
        </w:rPr>
        <w:t xml:space="preserve">, which children should be encouraged to help in preparing. Bananas and other foods are not cut as rounds, but are sliced to minimise </w:t>
      </w:r>
      <w:r w:rsidR="007E31B1" w:rsidRPr="00085A01">
        <w:rPr>
          <w:rFonts w:cs="Arial"/>
          <w:szCs w:val="22"/>
        </w:rPr>
        <w:t xml:space="preserve">a </w:t>
      </w:r>
      <w:r w:rsidRPr="00085A01">
        <w:rPr>
          <w:rFonts w:cs="Arial"/>
          <w:szCs w:val="22"/>
        </w:rPr>
        <w:t>choking hazard</w:t>
      </w:r>
      <w:r w:rsidR="007E31B1" w:rsidRPr="00085A01">
        <w:rPr>
          <w:rFonts w:cs="Arial"/>
          <w:szCs w:val="22"/>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arrive as they want refreshment and leave when they have had enough. Children are not made to leave their play if they do not want to have a snack.</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0FADC2CF"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r w:rsidR="001151C2">
        <w:rPr>
          <w:rFonts w:ascii="Arial" w:hAnsi="Arial" w:cs="Arial"/>
          <w:b/>
          <w:bCs/>
          <w:sz w:val="22"/>
          <w:szCs w:val="22"/>
        </w:rPr>
        <w:t xml:space="preserve"> - children provide their own packed lunches</w:t>
      </w:r>
    </w:p>
    <w:p w14:paraId="1496477E" w14:textId="50FEA2DE" w:rsidR="00880340" w:rsidRDefault="052C8F1F" w:rsidP="001151C2">
      <w:pPr>
        <w:pStyle w:val="ListParagraph"/>
        <w:numPr>
          <w:ilvl w:val="0"/>
          <w:numId w:val="65"/>
        </w:numPr>
        <w:spacing w:before="120" w:after="120" w:line="360" w:lineRule="auto"/>
        <w:contextualSpacing w:val="0"/>
        <w:rPr>
          <w:rFonts w:cs="Arial"/>
          <w:szCs w:val="22"/>
        </w:rPr>
      </w:pPr>
      <w:r w:rsidRPr="00085A01">
        <w:rPr>
          <w:rFonts w:cs="Arial"/>
          <w:szCs w:val="22"/>
        </w:rPr>
        <w:t xml:space="preserve">Tables are never overcrowded during </w:t>
      </w:r>
      <w:r w:rsidR="001151C2">
        <w:rPr>
          <w:rFonts w:cs="Arial"/>
          <w:szCs w:val="22"/>
        </w:rPr>
        <w:t>lunch</w:t>
      </w:r>
      <w:r w:rsidR="0046019F">
        <w:rPr>
          <w:rFonts w:cs="Arial"/>
          <w:szCs w:val="22"/>
        </w:rPr>
        <w:t xml:space="preserve"> </w:t>
      </w:r>
      <w:r w:rsidR="001151C2">
        <w:rPr>
          <w:rFonts w:cs="Arial"/>
          <w:szCs w:val="22"/>
        </w:rPr>
        <w:t>club</w:t>
      </w:r>
      <w:r w:rsidR="5C77D9EA" w:rsidRPr="00085A01">
        <w:rPr>
          <w:rFonts w:cs="Arial"/>
          <w:szCs w:val="22"/>
        </w:rPr>
        <w:t xml:space="preserve">. </w:t>
      </w:r>
    </w:p>
    <w:p w14:paraId="380E24B9" w14:textId="4114AB5B" w:rsidR="0046019F" w:rsidRPr="001151C2" w:rsidRDefault="0046019F" w:rsidP="001151C2">
      <w:pPr>
        <w:pStyle w:val="ListParagraph"/>
        <w:numPr>
          <w:ilvl w:val="0"/>
          <w:numId w:val="65"/>
        </w:numPr>
        <w:spacing w:before="120" w:after="120" w:line="360" w:lineRule="auto"/>
        <w:contextualSpacing w:val="0"/>
        <w:rPr>
          <w:rFonts w:cs="Arial"/>
          <w:szCs w:val="22"/>
        </w:rPr>
      </w:pPr>
      <w:r>
        <w:rPr>
          <w:rFonts w:cs="Arial"/>
          <w:szCs w:val="22"/>
        </w:rPr>
        <w:t>A member of staff should be appointed to monitor each table or a group of children</w:t>
      </w:r>
    </w:p>
    <w:p w14:paraId="50291B98" w14:textId="3962A470" w:rsidR="00880340" w:rsidRPr="00085A01" w:rsidRDefault="00455DC1" w:rsidP="00085A01">
      <w:pPr>
        <w:pStyle w:val="ListParagraph"/>
        <w:numPr>
          <w:ilvl w:val="0"/>
          <w:numId w:val="65"/>
        </w:numPr>
        <w:spacing w:before="120" w:after="120" w:line="360" w:lineRule="auto"/>
        <w:contextualSpacing w:val="0"/>
        <w:rPr>
          <w:rFonts w:cs="Arial"/>
          <w:szCs w:val="22"/>
        </w:rPr>
      </w:pPr>
      <w:r>
        <w:rPr>
          <w:rFonts w:cs="Arial"/>
          <w:szCs w:val="22"/>
        </w:rPr>
        <w:t>Wipeable c</w:t>
      </w:r>
      <w:r w:rsidR="00880340" w:rsidRPr="00085A01">
        <w:rPr>
          <w:rFonts w:cs="Arial"/>
          <w:szCs w:val="22"/>
        </w:rPr>
        <w:t xml:space="preserve">loths are used </w:t>
      </w:r>
      <w:r w:rsidR="0046019F">
        <w:rPr>
          <w:rFonts w:cs="Arial"/>
          <w:szCs w:val="22"/>
        </w:rPr>
        <w:t xml:space="preserve">on tables </w:t>
      </w:r>
      <w:r w:rsidR="00880340" w:rsidRPr="00085A01">
        <w:rPr>
          <w:rFonts w:cs="Arial"/>
          <w:szCs w:val="22"/>
        </w:rPr>
        <w:t>where practical and children’s places are personalised with</w:t>
      </w:r>
      <w:r w:rsidR="0046019F">
        <w:rPr>
          <w:rFonts w:cs="Arial"/>
          <w:szCs w:val="22"/>
        </w:rPr>
        <w:t xml:space="preserve"> a card that has their name on.</w:t>
      </w:r>
    </w:p>
    <w:p w14:paraId="7DDDCA27" w14:textId="2605C3A0"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w:t>
      </w:r>
      <w:r w:rsidR="00455DC1">
        <w:rPr>
          <w:rFonts w:cs="Arial"/>
          <w:szCs w:val="22"/>
        </w:rPr>
        <w:t xml:space="preserve">select their own lunch box </w:t>
      </w:r>
      <w:r w:rsidRPr="00085A01">
        <w:rPr>
          <w:rFonts w:cs="Arial"/>
          <w:szCs w:val="22"/>
        </w:rPr>
        <w:t>and sit down</w:t>
      </w:r>
      <w:r w:rsidR="00455DC1">
        <w:rPr>
          <w:rFonts w:cs="Arial"/>
          <w:szCs w:val="22"/>
        </w:rPr>
        <w:t>.</w:t>
      </w:r>
      <w:r w:rsidRPr="00085A01">
        <w:rPr>
          <w:rFonts w:cs="Arial"/>
          <w:szCs w:val="22"/>
        </w:rPr>
        <w:t xml:space="preserve"> </w:t>
      </w:r>
    </w:p>
    <w:p w14:paraId="788E9614" w14:textId="2B9575DB"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w:t>
      </w:r>
      <w:r w:rsidR="00455DC1">
        <w:rPr>
          <w:rFonts w:cs="Arial"/>
          <w:szCs w:val="22"/>
        </w:rPr>
        <w:t>open their own lunch boxes and packages, but a member of staff on hand to help them.</w:t>
      </w:r>
    </w:p>
    <w:p w14:paraId="719BEC60" w14:textId="552FDFD3"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Staff </w:t>
      </w:r>
      <w:r w:rsidR="00455DC1">
        <w:rPr>
          <w:rFonts w:cs="Arial"/>
          <w:szCs w:val="22"/>
        </w:rPr>
        <w:t xml:space="preserve">may </w:t>
      </w:r>
      <w:r w:rsidRPr="00085A01">
        <w:rPr>
          <w:rFonts w:cs="Arial"/>
          <w:szCs w:val="22"/>
        </w:rPr>
        <w:t>have their lunch with childre</w:t>
      </w:r>
      <w:r w:rsidR="00455DC1">
        <w:rPr>
          <w:rFonts w:cs="Arial"/>
          <w:szCs w:val="22"/>
        </w:rPr>
        <w:t>n</w:t>
      </w:r>
      <w:r w:rsidRPr="00085A01">
        <w:rPr>
          <w:rFonts w:cs="Arial"/>
          <w:szCs w:val="22"/>
        </w:rPr>
        <w:t>.</w:t>
      </w:r>
      <w:r w:rsidR="003A6057" w:rsidRPr="00085A01">
        <w:rPr>
          <w:rFonts w:cs="Arial"/>
          <w:szCs w:val="22"/>
        </w:rPr>
        <w:t xml:space="preserve"> Staff who are eating with the children role-model healthy eating and best practice at all times, for example not drinking cans of fizzy drinks in front of the children. </w:t>
      </w:r>
    </w:p>
    <w:p w14:paraId="6BD432BD" w14:textId="44A0D74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lastRenderedPageBreak/>
        <w:t>Children are given time to eat at their own pace</w:t>
      </w:r>
      <w:r w:rsidR="00C010E6" w:rsidRPr="00085A01">
        <w:rPr>
          <w:rFonts w:cs="Arial"/>
          <w:szCs w:val="22"/>
        </w:rPr>
        <w:t xml:space="preserve"> </w:t>
      </w:r>
      <w:r w:rsidRPr="00085A01">
        <w:rPr>
          <w:rFonts w:cs="Arial"/>
          <w:szCs w:val="22"/>
        </w:rPr>
        <w:t>and are not hurried to fit in with adults’ tasks and breaks. They are not made to eat what they do not like and are only encouraged to try new foods slowly.</w:t>
      </w:r>
    </w:p>
    <w:p w14:paraId="4FB1A1E9" w14:textId="45B9857D" w:rsidR="00891C8A" w:rsidRPr="00085A01" w:rsidRDefault="00891C8A" w:rsidP="00085A01">
      <w:pPr>
        <w:pStyle w:val="ListParagraph"/>
        <w:numPr>
          <w:ilvl w:val="0"/>
          <w:numId w:val="65"/>
        </w:numPr>
        <w:spacing w:before="120" w:after="120" w:line="360" w:lineRule="auto"/>
        <w:contextualSpacing w:val="0"/>
        <w:rPr>
          <w:rFonts w:cs="Arial"/>
          <w:szCs w:val="22"/>
        </w:rPr>
      </w:pPr>
      <w:r w:rsidRPr="00085A01">
        <w:rPr>
          <w:rFonts w:cs="Arial"/>
          <w:szCs w:val="22"/>
        </w:rPr>
        <w:t>In order to protect children with food allergies or specific diet</w:t>
      </w:r>
      <w:r w:rsidR="003F5469" w:rsidRPr="00085A01">
        <w:rPr>
          <w:rFonts w:cs="Arial"/>
          <w:szCs w:val="22"/>
        </w:rPr>
        <w:t xml:space="preserve">ary requirements, </w:t>
      </w:r>
      <w:r w:rsidRPr="00085A01">
        <w:rPr>
          <w:rFonts w:cs="Arial"/>
          <w:szCs w:val="22"/>
        </w:rPr>
        <w:t>children</w:t>
      </w:r>
      <w:r w:rsidR="003D09FD" w:rsidRPr="00085A01">
        <w:rPr>
          <w:rFonts w:cs="Arial"/>
          <w:szCs w:val="22"/>
        </w:rPr>
        <w:t xml:space="preserve"> are discouraged</w:t>
      </w:r>
      <w:r w:rsidRPr="00085A01">
        <w:rPr>
          <w:rFonts w:cs="Arial"/>
          <w:szCs w:val="22"/>
        </w:rPr>
        <w:t xml:space="preserve"> from sharing and swopping their food with one another</w:t>
      </w:r>
      <w:r w:rsidR="00306920" w:rsidRPr="00085A01">
        <w:rPr>
          <w:rFonts w:cs="Arial"/>
          <w:szCs w:val="22"/>
        </w:rPr>
        <w:t>.</w:t>
      </w:r>
      <w:r w:rsidRPr="00085A01">
        <w:rPr>
          <w:rFonts w:cs="Arial"/>
          <w:szCs w:val="22"/>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409D7941" w:rsidR="00880340" w:rsidRPr="00085A01" w:rsidRDefault="007C71F1" w:rsidP="00085A01">
      <w:pPr>
        <w:pStyle w:val="ListParagraph"/>
        <w:numPr>
          <w:ilvl w:val="0"/>
          <w:numId w:val="65"/>
        </w:numPr>
        <w:spacing w:before="120" w:after="120" w:line="360" w:lineRule="auto"/>
        <w:contextualSpacing w:val="0"/>
        <w:rPr>
          <w:rFonts w:cs="Arial"/>
          <w:szCs w:val="22"/>
        </w:rPr>
      </w:pPr>
      <w:r w:rsidRPr="00085A01">
        <w:rPr>
          <w:rFonts w:cs="Arial"/>
          <w:szCs w:val="22"/>
        </w:rPr>
        <w:t>Mealtimes</w:t>
      </w:r>
      <w:r w:rsidR="00880340" w:rsidRPr="00085A01">
        <w:rPr>
          <w:rFonts w:cs="Arial"/>
          <w:szCs w:val="22"/>
        </w:rPr>
        <w:t xml:space="preserve"> are relaxed opportunities for social interaction between children and the adults who care for them. </w:t>
      </w:r>
    </w:p>
    <w:p w14:paraId="42A92E83" w14:textId="6D130B64"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There are sometimes opportunities for children to eat with friends on other tables. </w:t>
      </w:r>
      <w:r w:rsidR="00284EC7">
        <w:rPr>
          <w:rFonts w:cs="Arial"/>
          <w:szCs w:val="22"/>
        </w:rPr>
        <w:t>Nemo c</w:t>
      </w:r>
      <w:r w:rsidRPr="00085A01">
        <w:rPr>
          <w:rFonts w:cs="Arial"/>
          <w:szCs w:val="22"/>
        </w:rPr>
        <w:t>hildren may be invited to the</w:t>
      </w:r>
      <w:r w:rsidR="00284EC7">
        <w:rPr>
          <w:rFonts w:cs="Arial"/>
          <w:szCs w:val="22"/>
        </w:rPr>
        <w:t xml:space="preserve"> Simba room </w:t>
      </w:r>
      <w:r w:rsidRPr="00085A01">
        <w:rPr>
          <w:rFonts w:cs="Arial"/>
          <w:szCs w:val="22"/>
        </w:rPr>
        <w:t xml:space="preserve">for lunch, to join a sibling or be with their previous carer if they have just moved up into the older group. </w:t>
      </w:r>
      <w:r w:rsidR="00AF62E1" w:rsidRPr="00085A01">
        <w:rPr>
          <w:rFonts w:cs="Arial"/>
          <w:szCs w:val="22"/>
        </w:rPr>
        <w:t>T</w:t>
      </w:r>
      <w:r w:rsidRPr="00085A01">
        <w:rPr>
          <w:rFonts w:cs="Arial"/>
          <w:szCs w:val="22"/>
        </w:rPr>
        <w:t xml:space="preserve">here should </w:t>
      </w:r>
      <w:r w:rsidR="00AF62E1" w:rsidRPr="00085A01">
        <w:rPr>
          <w:rFonts w:cs="Arial"/>
          <w:szCs w:val="22"/>
        </w:rPr>
        <w:t xml:space="preserve">also </w:t>
      </w:r>
      <w:r w:rsidRPr="00085A01">
        <w:rPr>
          <w:rFonts w:cs="Arial"/>
          <w:szCs w:val="22"/>
        </w:rPr>
        <w:t xml:space="preserve">be opportunities for </w:t>
      </w:r>
      <w:r w:rsidR="00284EC7">
        <w:rPr>
          <w:rFonts w:cs="Arial"/>
          <w:szCs w:val="22"/>
        </w:rPr>
        <w:t>Simba children</w:t>
      </w:r>
      <w:r w:rsidRPr="00085A01">
        <w:rPr>
          <w:rFonts w:cs="Arial"/>
          <w:szCs w:val="22"/>
        </w:rPr>
        <w:t xml:space="preserve"> to join the older children for lunch, providing they do not find this unsettling or distressing.</w:t>
      </w:r>
    </w:p>
    <w:p w14:paraId="0F6EED68" w14:textId="248A7A20"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After lunch children are encouraged to </w:t>
      </w:r>
      <w:r w:rsidR="00284EC7">
        <w:rPr>
          <w:rFonts w:cs="Arial"/>
          <w:szCs w:val="22"/>
        </w:rPr>
        <w:t>put everything, including empty packets back into their lunchbox</w:t>
      </w:r>
      <w:r w:rsidRPr="00085A01">
        <w:rPr>
          <w:rFonts w:cs="Arial"/>
          <w:szCs w:val="22"/>
        </w:rPr>
        <w:t xml:space="preserve"> and help wipe the table and sweep the floor.</w:t>
      </w:r>
    </w:p>
    <w:p w14:paraId="36879B98" w14:textId="77777777" w:rsidR="00284EC7"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after lunch</w:t>
      </w:r>
      <w:r w:rsidR="00284EC7">
        <w:rPr>
          <w:rFonts w:cs="Arial"/>
          <w:szCs w:val="22"/>
        </w:rPr>
        <w:t>.</w:t>
      </w:r>
      <w:r w:rsidRPr="00085A01">
        <w:rPr>
          <w:rFonts w:cs="Arial"/>
          <w:szCs w:val="22"/>
        </w:rPr>
        <w:t xml:space="preserve"> </w:t>
      </w:r>
    </w:p>
    <w:p w14:paraId="0B51C60B" w14:textId="009C7103" w:rsidR="00880340" w:rsidRPr="00085A01" w:rsidRDefault="00284EC7" w:rsidP="00085A01">
      <w:pPr>
        <w:pStyle w:val="ListParagraph"/>
        <w:numPr>
          <w:ilvl w:val="0"/>
          <w:numId w:val="65"/>
        </w:numPr>
        <w:spacing w:before="120" w:after="120" w:line="360" w:lineRule="auto"/>
        <w:contextualSpacing w:val="0"/>
        <w:rPr>
          <w:rFonts w:cs="Arial"/>
          <w:szCs w:val="22"/>
        </w:rPr>
      </w:pPr>
      <w:r>
        <w:rPr>
          <w:rFonts w:cs="Arial"/>
          <w:szCs w:val="22"/>
        </w:rPr>
        <w:t xml:space="preserve">Children are then given a drink of water to rinse their teeth. </w:t>
      </w:r>
    </w:p>
    <w:p w14:paraId="31286D50" w14:textId="0D0C895B"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 is displayed on the parent’s notice board</w:t>
      </w:r>
      <w:r w:rsidR="00284EC7">
        <w:rPr>
          <w:rFonts w:cs="Arial"/>
          <w:szCs w:val="22"/>
        </w:rPr>
        <w:t xml:space="preserve"> / parents Whatsapp group</w:t>
      </w:r>
      <w:r w:rsidRPr="00AA35A0">
        <w:rPr>
          <w:rFonts w:cs="Arial"/>
          <w:szCs w:val="22"/>
        </w:rPr>
        <w:t>, including:</w:t>
      </w:r>
    </w:p>
    <w:p w14:paraId="76F6664F" w14:textId="77777777" w:rsidR="00D05E29" w:rsidRPr="00284EC7" w:rsidRDefault="00D05E29" w:rsidP="00D05E29">
      <w:pPr>
        <w:numPr>
          <w:ilvl w:val="0"/>
          <w:numId w:val="69"/>
        </w:numPr>
        <w:spacing w:before="120" w:after="120" w:line="360" w:lineRule="auto"/>
        <w:rPr>
          <w:rStyle w:val="Hyperlink"/>
          <w:rFonts w:ascii="Arial" w:hAnsi="Arial" w:cs="Arial"/>
          <w:color w:val="auto"/>
          <w:sz w:val="22"/>
          <w:szCs w:val="22"/>
          <w:u w:val="none"/>
        </w:rPr>
      </w:pPr>
      <w:r w:rsidRPr="00AA35A0">
        <w:rPr>
          <w:rFonts w:ascii="Arial" w:hAnsi="Arial" w:cs="Arial"/>
          <w:sz w:val="22"/>
          <w:szCs w:val="22"/>
        </w:rPr>
        <w:t xml:space="preserve">Ten Steps for Healthy Toddlers </w:t>
      </w:r>
      <w:hyperlink r:id="rId12" w:history="1">
        <w:r w:rsidRPr="00AA35A0">
          <w:rPr>
            <w:rStyle w:val="Hyperlink"/>
            <w:rFonts w:ascii="Arial" w:hAnsi="Arial" w:cs="Arial"/>
            <w:sz w:val="22"/>
            <w:szCs w:val="22"/>
          </w:rPr>
          <w:t>https://infantandtoddlerforum.org/media/upload/pdf-downloads/HR_toddler_booklet_green.pdf</w:t>
        </w:r>
      </w:hyperlink>
    </w:p>
    <w:p w14:paraId="141CC0D0" w14:textId="62BEBDA0" w:rsidR="00284EC7" w:rsidRPr="00284EC7" w:rsidRDefault="00284EC7" w:rsidP="00D05E29">
      <w:pPr>
        <w:numPr>
          <w:ilvl w:val="0"/>
          <w:numId w:val="69"/>
        </w:numPr>
        <w:spacing w:before="120" w:after="120" w:line="360" w:lineRule="auto"/>
        <w:rPr>
          <w:rStyle w:val="Hyperlink"/>
          <w:rFonts w:ascii="Arial" w:hAnsi="Arial" w:cs="Arial"/>
          <w:color w:val="auto"/>
          <w:sz w:val="22"/>
          <w:szCs w:val="22"/>
          <w:u w:val="none"/>
        </w:rPr>
      </w:pPr>
      <w:r>
        <w:rPr>
          <w:rStyle w:val="Hyperlink"/>
          <w:rFonts w:ascii="Arial" w:hAnsi="Arial" w:cs="Arial"/>
          <w:sz w:val="22"/>
          <w:szCs w:val="22"/>
        </w:rPr>
        <w:t>Ideas for healthier packed lunches</w:t>
      </w:r>
    </w:p>
    <w:p w14:paraId="1AE52DE1" w14:textId="0387A94E" w:rsidR="00284EC7" w:rsidRPr="00AA35A0" w:rsidRDefault="00284EC7" w:rsidP="00284EC7">
      <w:pPr>
        <w:spacing w:before="120" w:after="120" w:line="360" w:lineRule="auto"/>
        <w:ind w:left="717"/>
        <w:rPr>
          <w:rFonts w:ascii="Arial" w:hAnsi="Arial" w:cs="Arial"/>
          <w:sz w:val="22"/>
          <w:szCs w:val="22"/>
        </w:rPr>
      </w:pPr>
    </w:p>
    <w:sectPr w:rsidR="00284EC7" w:rsidRPr="00AA35A0" w:rsidSect="006B7D8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45B17" w14:textId="77777777" w:rsidR="00435163" w:rsidRDefault="00435163" w:rsidP="003C7A9F">
      <w:r>
        <w:separator/>
      </w:r>
    </w:p>
  </w:endnote>
  <w:endnote w:type="continuationSeparator" w:id="0">
    <w:p w14:paraId="368E60D9" w14:textId="77777777" w:rsidR="00435163" w:rsidRDefault="0043516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50F8" w14:textId="77777777" w:rsidR="003B6ECE" w:rsidRDefault="003B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95B3" w14:textId="77777777" w:rsidR="003B6ECE" w:rsidRDefault="003B6ECE" w:rsidP="003B6ECE">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6E5B2F1F" w14:textId="6C4C79BE" w:rsidR="00BC237D" w:rsidRPr="004A7F86" w:rsidRDefault="00BC237D" w:rsidP="00BC237D">
    <w:pPr>
      <w:tabs>
        <w:tab w:val="center" w:pos="4513"/>
        <w:tab w:val="right" w:pos="9026"/>
      </w:tabs>
      <w:rPr>
        <w:rFonts w:ascii="Arial" w:hAnsi="Arial" w:cs="Arial"/>
        <w:sz w:val="20"/>
        <w:szCs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0570" w14:textId="77777777" w:rsidR="003B6ECE" w:rsidRDefault="003B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81C6" w14:textId="77777777" w:rsidR="00435163" w:rsidRDefault="00435163" w:rsidP="003C7A9F">
      <w:r>
        <w:separator/>
      </w:r>
    </w:p>
  </w:footnote>
  <w:footnote w:type="continuationSeparator" w:id="0">
    <w:p w14:paraId="07E97E1E" w14:textId="77777777" w:rsidR="00435163" w:rsidRDefault="00435163"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2102" w14:textId="77777777" w:rsidR="003B6ECE" w:rsidRDefault="003B6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0632" w14:textId="77777777" w:rsidR="003B6ECE" w:rsidRDefault="003B6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5E1D" w14:textId="77777777" w:rsidR="003B6ECE" w:rsidRDefault="003B6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51C2"/>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98B"/>
    <w:rsid w:val="00262B3F"/>
    <w:rsid w:val="002647CE"/>
    <w:rsid w:val="00265C04"/>
    <w:rsid w:val="00265E8B"/>
    <w:rsid w:val="00270FBD"/>
    <w:rsid w:val="0027754D"/>
    <w:rsid w:val="00284EC7"/>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2F4F"/>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3F6D"/>
    <w:rsid w:val="00353FA2"/>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6ECE"/>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63"/>
    <w:rsid w:val="004351C1"/>
    <w:rsid w:val="00436B1E"/>
    <w:rsid w:val="004423C4"/>
    <w:rsid w:val="00442CDA"/>
    <w:rsid w:val="00444E5E"/>
    <w:rsid w:val="004479FF"/>
    <w:rsid w:val="00452A07"/>
    <w:rsid w:val="00454A09"/>
    <w:rsid w:val="00455DC1"/>
    <w:rsid w:val="0046019F"/>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4659"/>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4B53"/>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5F70"/>
    <w:rsid w:val="00CA69DA"/>
    <w:rsid w:val="00CB5099"/>
    <w:rsid w:val="00CB5153"/>
    <w:rsid w:val="00CB5A54"/>
    <w:rsid w:val="00CB7675"/>
    <w:rsid w:val="00CC108B"/>
    <w:rsid w:val="00CC1E24"/>
    <w:rsid w:val="00CC3E0D"/>
    <w:rsid w:val="00CC6FF9"/>
    <w:rsid w:val="00CD0557"/>
    <w:rsid w:val="00CD0AE4"/>
    <w:rsid w:val="00CD4742"/>
    <w:rsid w:val="00CE0BE5"/>
    <w:rsid w:val="00CE2ED1"/>
    <w:rsid w:val="00CE3A1E"/>
    <w:rsid w:val="00CE664B"/>
    <w:rsid w:val="00CE6741"/>
    <w:rsid w:val="00CE7E6A"/>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21D4"/>
    <w:rsid w:val="00D842B0"/>
    <w:rsid w:val="00D85A55"/>
    <w:rsid w:val="00D86429"/>
    <w:rsid w:val="00D878D4"/>
    <w:rsid w:val="00D901E2"/>
    <w:rsid w:val="00D9084A"/>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D90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237986982">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fantandtoddlerforum.org/media/upload/pdf-downloads/HR_toddler_booklet_gre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F013A9CA-BB2E-4C8E-9DC2-EDCB44E03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7</cp:revision>
  <cp:lastPrinted>2018-05-03T18:57:00Z</cp:lastPrinted>
  <dcterms:created xsi:type="dcterms:W3CDTF">2022-10-20T17:41:00Z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